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FORMULARIO DE PRE-ADOPCIÓN</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Antes de que tomes la decisión de adoptar un gato con Villanimal nos gustaría que nos dieras información sobre el entorno en el que viviría el gatito y que describieras cómo piensas cuidarlo, qué alimentación le darías, si conoces ya algún veterinario o si ya has tenido experiencia previa con otras mascotas, etc. Para ello, es imprescindible que nos envíes cumplimentado este cuestionario.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Eres libre de extenderte cuanto consideres necesario.</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DATOS PERSONALES*</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Nombre y apellidos:</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Teléfonos de contacto:</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Domicilio /C. Postal /Localidad: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Edad: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Profesión /Estudios: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NOMBRE DEL ANIMAL QUE TE GUSTARÍA ADOPTAR:</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VIVIENDA</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Tipo de vivienda (piso, chalet, casa, ático, etc.):</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¿Vivienda propia o de alquiler? En caso de vivir de alquiler: ¿tiene conocimiento el dueño/-a de la vivienda de que deseas adoptar a un animal?, ¿está de acuerdo con ello?</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qué lugares de la vivienda tendría acceso el gato y a cuáles no? ¿Le permitirías el acceso al exterior (terraza, patio, jardín, etc.,)?</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¿Sabes que el gato es un animal muy activo y necesita vivir en un espacio seguro, con imposibilidad de escapar?  ¿Te comprometes a mantenerlo protegido de pérdidas, robos, extravíos, ataques de otros animales o de humanos, con las ventanas de tu casa cubiertas con rejilla metálica, malla plástica o mosquitera?</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¿Vives solo/a? En caso contrario, ¿podrías decirnos con quién compartes tu domicilio?</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¿Convives o has convivido con otros animales (gatos, perros, hurones, etc.)?</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SITUACIÓN PERSONAL</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¿Trabajas actualmente y tienes estabilidad?</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¿Cuánto tiempo pasaría el animal solo en casa?</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¿Viajas a menudo? ¿qué piensas hacer con tu mascota cuando viajes?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caso de cambiar tu residencia a un país extranjero ¿has pensado qué harías con el gato en tales circunstancias?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SOBRE GATOS</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¿Cuántos años crees que puede vivir un gato?</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¿Qué buscas a la hora de elegir a un gato?</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¿Qué necesidades crees que tiene?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¿Qué gastos crees que conlleva tener un gato? ¿Qué precio medio piensas que tiene una consulta en el veterinario?</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¿Qué piensas en relación a la desungulación? ¿Qué harías si un veterinario te lo recomendara?</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 tenido alguna mala experiencia con un gato?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1"/>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SOBRE LA ADOPCIÓN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¿Por qué te decides por la vía de la adopción y no optas por comprar al animal?</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¿Quién ha tomado la decisión de adoptar al animal? ¿Comparten esta decisión el resto de miembros del hogar?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¿Qué tipo de gato buscas?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su caso, ¿por qué te decides por un cachorro? ¿Qué cuidados crees que necesita un cachorro?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¿Qué piensas acerca de adoptar un gato adulto? ¿Te gustaría hacerlo?</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¿Estarías dispuesto y podrías hacer frente a gastos económicos si el gato lo necesitara debido a cualquier circunstancia? (Accidente, enfermedad, etc.)</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 sido casa de acogida/adoptante anteriormente?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Ante una inadaptación o problema de comportamiento en el animal que adoptes, ¿qué harías?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qué crees que se deben los problemas de comportamiento que desarrollan los gatos? ¿Crees que estos problemas tienen solución o, por el contrario, piensas que es imposible que desaparezca una mala conducta?</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caso de tener gato, ¿cómo lo adquiriste y a qué edad?, ¿se le han realizado las pruebas de inmunodeficiencia y leucemia?, ¿tiene las vacunas al día?, ¿está esterilizado?</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Necesitamos saber cuál es tu grado de compromiso al decidir adoptar un gato. Como bien sabes, aún hay ginecólogos que aconsejan desprenderse del gato por miedo a la toxoplasmosis. ¿Qué sabes o qué puedes contarnos sobre la toxoplasmosis?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caso de tener algún hijo en el futuro ¿supondría el gato algún problema?</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¿Hay algún miembro del hogar que sea alérgico a los gatos? Si no es así y en un futuro alguien lo fuera, ¿qué harías?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Hacemos seguimiento a partir de la adopción del animal. ¿Estás dispuesto a darnos información sobre la evolución del gatito, su estado higiénico-sanitario, esterilización y recibir las posibles visitas por parte de las integrantes del equipo de Villanimal?</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SOBRE NOSOTROS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Por favor, dinos, si lo recuerdas, a través de qué medio nos has conocido:</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VILLANIMAL no recibe ninguna subvención y se financia únicamente con el aporte económico de cada uno de sus colaboradores y gracias a los donativos de los adoptantes. Necesitamos tu  participación para poder seguir funcionando y salvando animales. Es por esto que:</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el momento de la firma del contrato, el adoptante realiza una aportación en concepto de  gastos veterinarios (chip, 1ª vacuna, desparasitación y test) y de alimentación. El importe será de 85€. Si se decide no poner la primera vacuna con nosotros no se devolverá el importe de la misma.</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 el animal está castrado se abonará también la castración siendo el total de la adopción: Hembras 1</w:t>
      </w:r>
      <w:r w:rsidDel="00000000" w:rsidR="00000000" w:rsidRPr="00000000">
        <w:rPr>
          <w:sz w:val="22"/>
          <w:szCs w:val="22"/>
          <w:rtl w:val="0"/>
        </w:rPr>
        <w:t xml:space="preserve">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y machos 130€.</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Ademas:</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El chip identificativo del animal irá desde el primer momento y por un periodo mínimo de seis meses a nombre de Villanimal. Para ello, en el momento de formalizar la adopción se verificarán los datos con el DNI del adoptante.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Pasado ese tiempo se pondrá a  nombre del adoptante.</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adoptante se compromete a mantener informado en todo momento a la asociación del estado de salud del animal.</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adoptante se compromete a esterilizar/castrar al animal adoptado en un plazo máximo de seis meses desde la firma del contrato de adopción y a comunicar a la asociación el cumplimiento de este punto.</w:t>
      </w:r>
    </w:p>
    <w:sectPr>
      <w:headerReference r:id="rId7" w:type="default"/>
      <w:footerReference r:id="rId8" w:type="default"/>
      <w:pgSz w:h="16840" w:w="11900" w:orient="portrait"/>
      <w:pgMar w:bottom="1133" w:top="1133" w:left="850" w:right="850" w:header="42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En cumplimiento de la Ley Orgánica de Protección de Datos de Carácter Personal nº 15/1 1.999 del 13 de diciembre de 1.999, le informamos que los datos de carácter personal que nos ha facilitado serán incluidos en una base de datos de titularidad de Villanimal. La finalidad de dicha base de datos es el cumplimiento y gestión de forma adecuada de nuestra relación. En cualquier momento podrá ejercer los derechos de acceso, rectificación y cancelación, mediante comunicación escrita a Villanimal.</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Times New Roman" w:cs="Times New Roman" w:eastAsia="Times New Roman" w:hAnsi="Times New Roman"/>
          <w:b w:val="1"/>
          <w:i w:val="0"/>
          <w:smallCaps w:val="0"/>
          <w:strike w:val="0"/>
          <w:color w:val="3399ff"/>
          <w:sz w:val="24"/>
          <w:szCs w:val="24"/>
          <w:u w:val="none"/>
          <w:shd w:fill="auto" w:val="clear"/>
          <w:vertAlign w:val="baseline"/>
          <w:rtl w:val="0"/>
        </w:rPr>
        <w:t xml:space="preserve">www.villanimal.org</w:t>
      </w:r>
    </w:hyperlink>
    <w:r w:rsidDel="00000000" w:rsidR="00000000" w:rsidRPr="00000000">
      <w:rPr>
        <w:rFonts w:ascii="Times New Roman" w:cs="Times New Roman" w:eastAsia="Times New Roman" w:hAnsi="Times New Roman"/>
        <w:b w:val="1"/>
        <w:i w:val="0"/>
        <w:smallCaps w:val="0"/>
        <w:strike w:val="0"/>
        <w:color w:val="3399ff"/>
        <w:sz w:val="24"/>
        <w:szCs w:val="24"/>
        <w:u w:val="none"/>
        <w:shd w:fill="auto" w:val="clear"/>
        <w:vertAlign w:val="baseline"/>
        <w:rtl w:val="0"/>
      </w:rPr>
      <w:t xml:space="preserve"> - adopciones@villanimal.org</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0"/>
        <w:tab w:val="right" w:pos="101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028889" cy="571859"/>
          <wp:effectExtent b="0" l="0" r="0" t="0"/>
          <wp:docPr descr="C:\Users\Barbara\Downloads\Nuevo logo.jpg" id="1073741826" name="image1.jpg"/>
          <a:graphic>
            <a:graphicData uri="http://schemas.openxmlformats.org/drawingml/2006/picture">
              <pic:pic>
                <pic:nvPicPr>
                  <pic:cNvPr descr="C:\Users\Barbara\Downloads\Nuevo logo.jpg" id="0" name="image1.jpg"/>
                  <pic:cNvPicPr preferRelativeResize="0"/>
                </pic:nvPicPr>
                <pic:blipFill>
                  <a:blip r:embed="rId1"/>
                  <a:srcRect b="0" l="0" r="0" t="0"/>
                  <a:stretch>
                    <a:fillRect/>
                  </a:stretch>
                </pic:blipFill>
                <pic:spPr>
                  <a:xfrm>
                    <a:off x="0" y="0"/>
                    <a:ext cx="1028889" cy="571859"/>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mallCaps w:val="0"/>
        <w:strike w:val="0"/>
        <w:shd w:fill="auto" w:val="clear"/>
        <w:vertAlign w:val="baseline"/>
      </w:rPr>
    </w:lvl>
    <w:lvl w:ilvl="1">
      <w:start w:val="1"/>
      <w:numFmt w:val="decimal"/>
      <w:lvlText w:val="%2."/>
      <w:lvlJc w:val="left"/>
      <w:pPr>
        <w:ind w:left="1080" w:hanging="360"/>
      </w:pPr>
      <w:rPr>
        <w:smallCaps w:val="0"/>
        <w:strike w:val="0"/>
        <w:shd w:fill="auto" w:val="clear"/>
        <w:vertAlign w:val="baseline"/>
      </w:rPr>
    </w:lvl>
    <w:lvl w:ilvl="2">
      <w:start w:val="1"/>
      <w:numFmt w:val="decimal"/>
      <w:lvlText w:val="%3."/>
      <w:lvlJc w:val="left"/>
      <w:pPr>
        <w:ind w:left="1800" w:hanging="360"/>
      </w:pPr>
      <w:rPr>
        <w:smallCaps w:val="0"/>
        <w:strike w:val="0"/>
        <w:shd w:fill="auto" w:val="clear"/>
        <w:vertAlign w:val="baseline"/>
      </w:rPr>
    </w:lvl>
    <w:lvl w:ilvl="3">
      <w:start w:val="1"/>
      <w:numFmt w:val="decimal"/>
      <w:lvlText w:val="%4."/>
      <w:lvlJc w:val="left"/>
      <w:pPr>
        <w:ind w:left="2520" w:hanging="360"/>
      </w:pPr>
      <w:rPr>
        <w:smallCaps w:val="0"/>
        <w:strike w:val="0"/>
        <w:shd w:fill="auto" w:val="clear"/>
        <w:vertAlign w:val="baseline"/>
      </w:rPr>
    </w:lvl>
    <w:lvl w:ilvl="4">
      <w:start w:val="1"/>
      <w:numFmt w:val="decimal"/>
      <w:lvlText w:val="%5."/>
      <w:lvlJc w:val="left"/>
      <w:pPr>
        <w:ind w:left="3240" w:hanging="360"/>
      </w:pPr>
      <w:rPr>
        <w:smallCaps w:val="0"/>
        <w:strike w:val="0"/>
        <w:shd w:fill="auto" w:val="clear"/>
        <w:vertAlign w:val="baseline"/>
      </w:rPr>
    </w:lvl>
    <w:lvl w:ilvl="5">
      <w:start w:val="1"/>
      <w:numFmt w:val="decimal"/>
      <w:lvlText w:val="%6."/>
      <w:lvlJc w:val="left"/>
      <w:pPr>
        <w:ind w:left="3960" w:hanging="360"/>
      </w:pPr>
      <w:rPr>
        <w:smallCaps w:val="0"/>
        <w:strike w:val="0"/>
        <w:shd w:fill="auto" w:val="clear"/>
        <w:vertAlign w:val="baseline"/>
      </w:rPr>
    </w:lvl>
    <w:lvl w:ilvl="6">
      <w:start w:val="1"/>
      <w:numFmt w:val="decimal"/>
      <w:lvlText w:val="%7."/>
      <w:lvlJc w:val="left"/>
      <w:pPr>
        <w:ind w:left="4680" w:hanging="360"/>
      </w:pPr>
      <w:rPr>
        <w:smallCaps w:val="0"/>
        <w:strike w:val="0"/>
        <w:shd w:fill="auto" w:val="clear"/>
        <w:vertAlign w:val="baseline"/>
      </w:rPr>
    </w:lvl>
    <w:lvl w:ilvl="7">
      <w:start w:val="1"/>
      <w:numFmt w:val="decimal"/>
      <w:lvlText w:val="%8."/>
      <w:lvlJc w:val="left"/>
      <w:pPr>
        <w:ind w:left="5400" w:hanging="360"/>
      </w:pPr>
      <w:rPr>
        <w:smallCaps w:val="0"/>
        <w:strike w:val="0"/>
        <w:shd w:fill="auto" w:val="clear"/>
        <w:vertAlign w:val="baseline"/>
      </w:rPr>
    </w:lvl>
    <w:lvl w:ilvl="8">
      <w:start w:val="1"/>
      <w:numFmt w:val="decimal"/>
      <w:lvlText w:val="%9."/>
      <w:lvlJc w:val="left"/>
      <w:pPr>
        <w:ind w:left="6120" w:hanging="360"/>
      </w:pPr>
      <w:rPr>
        <w:smallCaps w:val="0"/>
        <w:strike w:val="0"/>
        <w:shd w:fill="auto" w:val="clear"/>
        <w:vertAlign w:val="baseline"/>
      </w:rPr>
    </w:lvl>
  </w:abstractNum>
  <w:abstractNum w:abstractNumId="2">
    <w:lvl w:ilvl="0">
      <w:start w:val="1"/>
      <w:numFmt w:val="bullet"/>
      <w:lvlText w:val="➢"/>
      <w:lvlJc w:val="left"/>
      <w:pPr>
        <w:ind w:left="720" w:hanging="360"/>
      </w:pPr>
      <w:rPr>
        <w:rFonts w:ascii="Arimo" w:cs="Arimo" w:eastAsia="Arimo" w:hAnsi="Arimo"/>
        <w:b w:val="0"/>
        <w:i w:val="0"/>
        <w:smallCaps w:val="0"/>
        <w:strike w:val="0"/>
        <w:shd w:fill="auto" w:val="clear"/>
        <w:vertAlign w:val="baseline"/>
      </w:rPr>
    </w:lvl>
    <w:lvl w:ilvl="1">
      <w:start w:val="1"/>
      <w:numFmt w:val="bullet"/>
      <w:lvlText w:val="□"/>
      <w:lvlJc w:val="left"/>
      <w:pPr>
        <w:ind w:left="1440" w:hanging="360"/>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Arimo" w:cs="Arimo" w:eastAsia="Arimo" w:hAnsi="Arimo"/>
        <w:b w:val="0"/>
        <w:i w:val="0"/>
        <w:smallCaps w:val="0"/>
        <w:strike w:val="0"/>
        <w:shd w:fill="auto" w:val="clear"/>
        <w:vertAlign w:val="baseline"/>
      </w:rPr>
    </w:lvl>
    <w:lvl w:ilvl="4">
      <w:start w:val="1"/>
      <w:numFmt w:val="bullet"/>
      <w:lvlText w:val="□"/>
      <w:lvlJc w:val="left"/>
      <w:pPr>
        <w:ind w:left="3600" w:hanging="360"/>
      </w:pPr>
      <w:rPr>
        <w:rFonts w:ascii="Noto Sans Symbols" w:cs="Noto Sans Symbols" w:eastAsia="Noto Sans Symbols" w:hAnsi="Noto Sans Symbols"/>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Arimo" w:cs="Arimo" w:eastAsia="Arimo" w:hAnsi="Arimo"/>
        <w:b w:val="0"/>
        <w:i w:val="0"/>
        <w:smallCaps w:val="0"/>
        <w:strike w:val="0"/>
        <w:shd w:fill="auto" w:val="clear"/>
        <w:vertAlign w:val="baseline"/>
      </w:rPr>
    </w:lvl>
    <w:lvl w:ilvl="7">
      <w:start w:val="1"/>
      <w:numFmt w:val="bullet"/>
      <w:lvlText w:val="□"/>
      <w:lvlJc w:val="left"/>
      <w:pPr>
        <w:ind w:left="5760" w:hanging="360"/>
      </w:pPr>
      <w:rPr>
        <w:rFonts w:ascii="Noto Sans Symbols" w:cs="Noto Sans Symbols" w:eastAsia="Noto Sans Symbols" w:hAnsi="Noto Sans Symbols"/>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3">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29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29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290"/>
      </w:pPr>
      <w:rPr>
        <w:smallCaps w:val="0"/>
        <w:strike w:val="0"/>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Cuerpo">
    <w:name w:val="Cuerpo"/>
    <w:next w:val="Cuerpo"/>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vertAlign w:val="baseline"/>
    </w:rPr>
  </w:style>
  <w:style w:type="character" w:styleId="Ninguno">
    <w:name w:val="Ninguno"/>
    <w:rPr>
      <w:lang w:val="es-ES_tradnl"/>
    </w:rPr>
  </w:style>
  <w:style w:type="character" w:styleId="Enlace">
    <w:name w:val="Enlace"/>
    <w:rPr>
      <w:color w:val="0563c1"/>
      <w:u w:color="0563c1" w:val="single"/>
    </w:rPr>
  </w:style>
  <w:style w:type="character" w:styleId="Hyperlink.0">
    <w:name w:val="Hyperlink.0"/>
    <w:basedOn w:val="Enlace"/>
    <w:next w:val="Hyperlink.0"/>
    <w:rPr>
      <w:rFonts w:ascii="Times New Roman" w:cs="Times New Roman" w:eastAsia="Times New Roman" w:hAnsi="Times New Roman"/>
      <w:b w:val="1"/>
      <w:bCs w:val="1"/>
      <w:color w:val="3399ff"/>
      <w:u w:color="3399ff"/>
    </w:rPr>
  </w:style>
  <w:style w:type="numbering" w:styleId="Estilo importado 1">
    <w:name w:val="Estilo importado 1"/>
    <w:pPr>
      <w:numPr>
        <w:numId w:val="1"/>
      </w:numPr>
    </w:pPr>
  </w:style>
  <w:style w:type="paragraph" w:styleId="List Paragraph">
    <w:name w:val="List Paragraph"/>
    <w:next w:val="List Paragraph"/>
    <w:pPr>
      <w:keepNext w:val="0"/>
      <w:keepLines w:val="0"/>
      <w:pageBreakBefore w:val="0"/>
      <w:widowControl w:val="1"/>
      <w:shd w:color="auto" w:fill="auto" w:val="clear"/>
      <w:suppressAutoHyphens w:val="0"/>
      <w:bidi w:val="0"/>
      <w:spacing w:after="0" w:before="0" w:line="240" w:lineRule="auto"/>
      <w:ind w:left="720" w:right="0" w:firstLine="0"/>
      <w:jc w:val="left"/>
      <w:outlineLvl w:val="9"/>
    </w:pPr>
    <w:rPr>
      <w:rFonts w:ascii="Times New Roman" w:cs="Times New Roman" w:eastAsia="Times New Roman" w:hAnsi="Times New Roman"/>
      <w:b w:val="0"/>
      <w:bCs w:val="0"/>
      <w:i w:val="0"/>
      <w:iCs w:val="0"/>
      <w:caps w:val="0"/>
      <w:smallCaps w:val="0"/>
      <w:strike w:val="0"/>
      <w:dstrike w:val="0"/>
      <w:outline w:val="0"/>
      <w:color w:val="000000"/>
      <w:spacing w:val="0"/>
      <w:kern w:val="0"/>
      <w:position w:val="0"/>
      <w:sz w:val="24"/>
      <w:szCs w:val="24"/>
      <w:u w:color="000000" w:val="none"/>
      <w:vertAlign w:val="baseline"/>
      <w:lang w:val="es-ES_tradnl"/>
    </w:rPr>
  </w:style>
  <w:style w:type="paragraph" w:styleId="Normal (Web)">
    <w:name w:val="Normal (Web)"/>
    <w:next w:val="Normal (Web)"/>
    <w:pPr>
      <w:keepNext w:val="0"/>
      <w:keepLines w:val="0"/>
      <w:pageBreakBefore w:val="0"/>
      <w:widowControl w:val="1"/>
      <w:shd w:color="auto" w:fill="auto" w:val="clear"/>
      <w:suppressAutoHyphens w:val="0"/>
      <w:bidi w:val="0"/>
      <w:spacing w:after="100" w:before="10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vertAlign w:val="baseline"/>
      <w:lang w:val="es-ES_tradnl"/>
    </w:rPr>
  </w:style>
  <w:style w:type="numbering" w:styleId="Estilo importado 2">
    <w:name w:val="Estilo importado 2"/>
    <w:pPr>
      <w:numPr>
        <w:numId w:val="3"/>
      </w:numPr>
    </w:pPr>
  </w:style>
  <w:style w:type="numbering" w:styleId="Estilo importado 3">
    <w:name w:val="Estilo importado 3"/>
    <w:pPr>
      <w:numPr>
        <w:numId w:val="5"/>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villanim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08kqNTxpbH68dVNW5MuXkJBGug==">AMUW2mXnBXYoTxzsS+8KBkz3QqJq1JxkxltHnuCADSc8kfg9tO+m4GyjfoEnnwYkCa+ebx58C44HvFu48jXUuZN7RUmUztd5P9RRGgOrd0dDSeTdOvLXQmA=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